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5DBC2" w14:textId="64C43FBA" w:rsidR="00D73F21" w:rsidRDefault="00F0271A" w:rsidP="00D73F21">
      <w:pPr>
        <w:snapToGrid w:val="0"/>
        <w:spacing w:afterLines="50" w:after="156" w:line="360" w:lineRule="auto"/>
        <w:jc w:val="center"/>
        <w:rPr>
          <w:rFonts w:ascii="华文仿宋" w:eastAsia="华文仿宋" w:hAnsi="华文仿宋" w:cs="Arial"/>
          <w:b/>
          <w:color w:val="333333"/>
          <w:sz w:val="36"/>
          <w:szCs w:val="36"/>
        </w:rPr>
      </w:pPr>
      <w:r>
        <w:rPr>
          <w:rFonts w:ascii="华文仿宋" w:eastAsia="华文仿宋" w:hAnsi="华文仿宋" w:cs="Arial" w:hint="eastAsia"/>
          <w:b/>
          <w:color w:val="333333"/>
          <w:sz w:val="36"/>
          <w:szCs w:val="36"/>
        </w:rPr>
        <w:t>第二届</w:t>
      </w:r>
      <w:r w:rsidR="00D73F21" w:rsidRPr="00B35500">
        <w:rPr>
          <w:rFonts w:ascii="华文仿宋" w:eastAsia="华文仿宋" w:hAnsi="华文仿宋" w:cs="Arial" w:hint="eastAsia"/>
          <w:b/>
          <w:color w:val="333333"/>
          <w:sz w:val="36"/>
          <w:szCs w:val="36"/>
        </w:rPr>
        <w:t>国家纳米科学中心</w:t>
      </w:r>
      <w:r w:rsidR="00D73F21">
        <w:rPr>
          <w:rFonts w:ascii="华文仿宋" w:eastAsia="华文仿宋" w:hAnsi="华文仿宋" w:cs="Arial" w:hint="eastAsia"/>
          <w:b/>
          <w:color w:val="333333"/>
          <w:sz w:val="36"/>
          <w:szCs w:val="36"/>
        </w:rPr>
        <w:t>“纳语倾听·纳百川之广论”</w:t>
      </w:r>
    </w:p>
    <w:p w14:paraId="597C6284" w14:textId="77777777" w:rsidR="00D73F21" w:rsidRPr="00B35500" w:rsidRDefault="00D73F21" w:rsidP="00D73F21">
      <w:pPr>
        <w:snapToGrid w:val="0"/>
        <w:spacing w:afterLines="50" w:after="156" w:line="360" w:lineRule="auto"/>
        <w:jc w:val="center"/>
        <w:rPr>
          <w:rFonts w:ascii="华文仿宋" w:eastAsia="华文仿宋" w:hAnsi="华文仿宋" w:cs="Arial"/>
          <w:b/>
          <w:color w:val="333333"/>
          <w:sz w:val="36"/>
          <w:szCs w:val="36"/>
        </w:rPr>
      </w:pPr>
      <w:r>
        <w:rPr>
          <w:rFonts w:ascii="华文仿宋" w:eastAsia="华文仿宋" w:hAnsi="华文仿宋" w:cs="Arial" w:hint="eastAsia"/>
          <w:b/>
          <w:color w:val="333333"/>
          <w:sz w:val="36"/>
          <w:szCs w:val="36"/>
        </w:rPr>
        <w:t>大型</w:t>
      </w:r>
      <w:r w:rsidRPr="00B35500">
        <w:rPr>
          <w:rFonts w:ascii="华文仿宋" w:eastAsia="华文仿宋" w:hAnsi="华文仿宋" w:cs="Arial" w:hint="eastAsia"/>
          <w:b/>
          <w:color w:val="333333"/>
          <w:sz w:val="36"/>
          <w:szCs w:val="36"/>
        </w:rPr>
        <w:t>研究生</w:t>
      </w:r>
      <w:r w:rsidR="005F7383">
        <w:rPr>
          <w:rFonts w:ascii="华文仿宋" w:eastAsia="华文仿宋" w:hAnsi="华文仿宋" w:cs="Arial" w:hint="eastAsia"/>
          <w:b/>
          <w:color w:val="333333"/>
          <w:sz w:val="36"/>
          <w:szCs w:val="36"/>
        </w:rPr>
        <w:t>线上</w:t>
      </w:r>
      <w:r w:rsidRPr="00B35500">
        <w:rPr>
          <w:rFonts w:ascii="华文仿宋" w:eastAsia="华文仿宋" w:hAnsi="华文仿宋" w:cs="Arial" w:hint="eastAsia"/>
          <w:b/>
          <w:color w:val="333333"/>
          <w:sz w:val="36"/>
          <w:szCs w:val="36"/>
        </w:rPr>
        <w:t>学术</w:t>
      </w:r>
      <w:r>
        <w:rPr>
          <w:rFonts w:ascii="华文仿宋" w:eastAsia="华文仿宋" w:hAnsi="华文仿宋" w:cs="Arial" w:hint="eastAsia"/>
          <w:b/>
          <w:color w:val="333333"/>
          <w:sz w:val="36"/>
          <w:szCs w:val="36"/>
        </w:rPr>
        <w:t>交流</w:t>
      </w:r>
      <w:r w:rsidRPr="00B35500">
        <w:rPr>
          <w:rFonts w:ascii="华文仿宋" w:eastAsia="华文仿宋" w:hAnsi="华文仿宋" w:cs="Arial" w:hint="eastAsia"/>
          <w:b/>
          <w:color w:val="333333"/>
          <w:sz w:val="36"/>
          <w:szCs w:val="36"/>
        </w:rPr>
        <w:t>报告会报名表</w:t>
      </w:r>
    </w:p>
    <w:p w14:paraId="13DC45E9" w14:textId="77777777" w:rsidR="00D73F21" w:rsidRPr="0009437B" w:rsidRDefault="00D73F21" w:rsidP="00D73F21">
      <w:pPr>
        <w:snapToGrid w:val="0"/>
        <w:spacing w:afterLines="50" w:after="156" w:line="276" w:lineRule="auto"/>
        <w:jc w:val="left"/>
        <w:rPr>
          <w:rFonts w:ascii="华文仿宋" w:eastAsia="华文仿宋" w:hAnsi="华文仿宋" w:cs="Arial"/>
          <w:b/>
          <w:color w:val="333333"/>
          <w:sz w:val="24"/>
        </w:rPr>
      </w:pPr>
      <w:r w:rsidRPr="0009437B">
        <w:rPr>
          <w:rFonts w:ascii="华文仿宋" w:eastAsia="华文仿宋" w:hAnsi="华文仿宋" w:cs="Arial" w:hint="eastAsia"/>
          <w:b/>
          <w:color w:val="333333"/>
          <w:sz w:val="24"/>
        </w:rPr>
        <w:t>学术报告须知：</w:t>
      </w:r>
    </w:p>
    <w:p w14:paraId="0472BAF7" w14:textId="08D338D8" w:rsidR="00D73F21" w:rsidRPr="0009437B" w:rsidRDefault="00D73F21" w:rsidP="00D73F21">
      <w:pPr>
        <w:pStyle w:val="a7"/>
        <w:numPr>
          <w:ilvl w:val="0"/>
          <w:numId w:val="1"/>
        </w:numPr>
        <w:snapToGrid w:val="0"/>
        <w:spacing w:afterLines="50" w:after="156" w:line="276" w:lineRule="auto"/>
        <w:ind w:firstLineChars="0"/>
        <w:jc w:val="left"/>
        <w:rPr>
          <w:rFonts w:ascii="华文仿宋" w:eastAsia="华文仿宋" w:hAnsi="华文仿宋" w:cs="Arial"/>
          <w:b/>
          <w:color w:val="333333"/>
          <w:sz w:val="24"/>
        </w:rPr>
      </w:pPr>
      <w:r w:rsidRPr="0009437B">
        <w:rPr>
          <w:rFonts w:ascii="华文仿宋" w:eastAsia="华文仿宋" w:hAnsi="华文仿宋" w:cs="Arial" w:hint="eastAsia"/>
          <w:b/>
          <w:color w:val="333333"/>
          <w:sz w:val="24"/>
        </w:rPr>
        <w:t>每人学术报告时长</w:t>
      </w:r>
      <w:r>
        <w:rPr>
          <w:rFonts w:ascii="华文仿宋" w:eastAsia="华文仿宋" w:hAnsi="华文仿宋" w:cs="Arial" w:hint="eastAsia"/>
          <w:b/>
          <w:color w:val="333333"/>
          <w:sz w:val="24"/>
        </w:rPr>
        <w:t>为</w:t>
      </w:r>
      <w:r w:rsidRPr="0009437B">
        <w:rPr>
          <w:rFonts w:ascii="华文仿宋" w:eastAsia="华文仿宋" w:hAnsi="华文仿宋" w:cs="Arial" w:hint="eastAsia"/>
          <w:b/>
          <w:color w:val="333333"/>
          <w:sz w:val="24"/>
        </w:rPr>
        <w:t>1</w:t>
      </w:r>
      <w:r w:rsidR="00F0271A">
        <w:rPr>
          <w:rFonts w:ascii="华文仿宋" w:eastAsia="华文仿宋" w:hAnsi="华文仿宋" w:cs="Arial"/>
          <w:b/>
          <w:color w:val="333333"/>
          <w:sz w:val="24"/>
        </w:rPr>
        <w:t>0</w:t>
      </w:r>
      <w:r w:rsidRPr="0009437B">
        <w:rPr>
          <w:rFonts w:ascii="华文仿宋" w:eastAsia="华文仿宋" w:hAnsi="华文仿宋" w:cs="Arial" w:hint="eastAsia"/>
          <w:b/>
          <w:color w:val="333333"/>
          <w:sz w:val="24"/>
        </w:rPr>
        <w:t>分钟报告</w:t>
      </w:r>
      <w:r w:rsidR="00870301" w:rsidRPr="0009437B">
        <w:rPr>
          <w:rFonts w:ascii="华文仿宋" w:eastAsia="华文仿宋" w:hAnsi="华文仿宋" w:cs="Arial" w:hint="eastAsia"/>
          <w:b/>
          <w:color w:val="333333"/>
          <w:sz w:val="24"/>
        </w:rPr>
        <w:t xml:space="preserve"> </w:t>
      </w:r>
      <w:r w:rsidRPr="0009437B">
        <w:rPr>
          <w:rFonts w:ascii="华文仿宋" w:eastAsia="华文仿宋" w:hAnsi="华文仿宋" w:cs="Arial" w:hint="eastAsia"/>
          <w:b/>
          <w:color w:val="333333"/>
          <w:sz w:val="24"/>
        </w:rPr>
        <w:t>+</w:t>
      </w:r>
      <w:r>
        <w:rPr>
          <w:rFonts w:ascii="华文仿宋" w:eastAsia="华文仿宋" w:hAnsi="华文仿宋" w:cs="Arial" w:hint="eastAsia"/>
          <w:b/>
          <w:color w:val="333333"/>
          <w:sz w:val="24"/>
        </w:rPr>
        <w:t>5</w:t>
      </w:r>
      <w:r w:rsidR="004A4BEB">
        <w:rPr>
          <w:rFonts w:ascii="华文仿宋" w:eastAsia="华文仿宋" w:hAnsi="华文仿宋" w:cs="Arial" w:hint="eastAsia"/>
          <w:b/>
          <w:color w:val="333333"/>
          <w:sz w:val="24"/>
        </w:rPr>
        <w:t>分钟问答环节</w:t>
      </w:r>
    </w:p>
    <w:p w14:paraId="407B3580" w14:textId="77777777" w:rsidR="00D73F21" w:rsidRDefault="003E1379" w:rsidP="00D73F21">
      <w:pPr>
        <w:pStyle w:val="a7"/>
        <w:numPr>
          <w:ilvl w:val="0"/>
          <w:numId w:val="1"/>
        </w:numPr>
        <w:snapToGrid w:val="0"/>
        <w:spacing w:afterLines="50" w:after="156" w:line="276" w:lineRule="auto"/>
        <w:ind w:firstLineChars="0"/>
        <w:jc w:val="left"/>
        <w:rPr>
          <w:rFonts w:ascii="华文仿宋" w:eastAsia="华文仿宋" w:hAnsi="华文仿宋" w:cs="Arial"/>
          <w:b/>
          <w:color w:val="333333"/>
          <w:sz w:val="24"/>
        </w:rPr>
      </w:pPr>
      <w:r>
        <w:rPr>
          <w:rFonts w:ascii="华文仿宋" w:eastAsia="华文仿宋" w:hAnsi="华文仿宋" w:cs="Arial" w:hint="eastAsia"/>
          <w:b/>
          <w:color w:val="333333"/>
          <w:sz w:val="24"/>
        </w:rPr>
        <w:t>学术报告需</w:t>
      </w:r>
      <w:r w:rsidR="00D73F21">
        <w:rPr>
          <w:rFonts w:ascii="华文仿宋" w:eastAsia="华文仿宋" w:hAnsi="华文仿宋" w:cs="Arial" w:hint="eastAsia"/>
          <w:b/>
          <w:color w:val="333333"/>
          <w:sz w:val="24"/>
        </w:rPr>
        <w:t>具故事性</w:t>
      </w:r>
      <w:r w:rsidR="00870301">
        <w:rPr>
          <w:rFonts w:ascii="华文仿宋" w:eastAsia="华文仿宋" w:hAnsi="华文仿宋" w:cs="Arial" w:hint="eastAsia"/>
          <w:b/>
          <w:color w:val="333333"/>
          <w:sz w:val="24"/>
        </w:rPr>
        <w:t>，含有经验分享部分</w:t>
      </w:r>
      <w:r w:rsidR="00D73F21">
        <w:rPr>
          <w:rFonts w:ascii="华文仿宋" w:eastAsia="华文仿宋" w:hAnsi="华文仿宋" w:cs="Arial" w:hint="eastAsia"/>
          <w:b/>
          <w:color w:val="333333"/>
          <w:sz w:val="24"/>
        </w:rPr>
        <w:t>，</w:t>
      </w:r>
      <w:r w:rsidR="00D73F21" w:rsidRPr="0009437B">
        <w:rPr>
          <w:rFonts w:ascii="华文仿宋" w:eastAsia="华文仿宋" w:hAnsi="华文仿宋" w:cs="Arial" w:hint="eastAsia"/>
          <w:b/>
          <w:color w:val="333333"/>
          <w:sz w:val="24"/>
        </w:rPr>
        <w:t>忌汇总式展示成果</w:t>
      </w:r>
    </w:p>
    <w:p w14:paraId="51C049F0" w14:textId="77777777" w:rsidR="00D73F21" w:rsidRDefault="00D73F21" w:rsidP="00D73F21">
      <w:pPr>
        <w:pStyle w:val="a7"/>
        <w:numPr>
          <w:ilvl w:val="0"/>
          <w:numId w:val="1"/>
        </w:numPr>
        <w:snapToGrid w:val="0"/>
        <w:spacing w:afterLines="50" w:after="156" w:line="276" w:lineRule="auto"/>
        <w:ind w:firstLineChars="0"/>
        <w:jc w:val="left"/>
        <w:rPr>
          <w:rFonts w:ascii="华文仿宋" w:eastAsia="华文仿宋" w:hAnsi="华文仿宋" w:cs="Arial"/>
          <w:b/>
          <w:color w:val="333333"/>
          <w:sz w:val="24"/>
        </w:rPr>
      </w:pPr>
      <w:r>
        <w:rPr>
          <w:rFonts w:ascii="华文仿宋" w:eastAsia="华文仿宋" w:hAnsi="华文仿宋" w:cs="Arial"/>
          <w:b/>
          <w:color w:val="333333"/>
          <w:sz w:val="24"/>
        </w:rPr>
        <w:t>报告需融入自身对课题的想法与感受</w:t>
      </w:r>
      <w:r>
        <w:rPr>
          <w:rFonts w:ascii="华文仿宋" w:eastAsia="华文仿宋" w:hAnsi="华文仿宋" w:cs="Arial" w:hint="eastAsia"/>
          <w:b/>
          <w:color w:val="333333"/>
          <w:sz w:val="24"/>
        </w:rPr>
        <w:t>，</w:t>
      </w:r>
      <w:r w:rsidR="00905D9A">
        <w:rPr>
          <w:rFonts w:ascii="华文仿宋" w:eastAsia="华文仿宋" w:hAnsi="华文仿宋" w:cs="Arial" w:hint="eastAsia"/>
          <w:b/>
          <w:color w:val="333333"/>
          <w:sz w:val="24"/>
        </w:rPr>
        <w:t>不局限于</w:t>
      </w:r>
      <w:r w:rsidR="005F7383">
        <w:rPr>
          <w:rFonts w:ascii="华文仿宋" w:eastAsia="华文仿宋" w:hAnsi="华文仿宋" w:cs="Arial" w:hint="eastAsia"/>
          <w:b/>
          <w:color w:val="333333"/>
          <w:sz w:val="24"/>
        </w:rPr>
        <w:t>实验数据本身</w:t>
      </w:r>
    </w:p>
    <w:p w14:paraId="58E15F3E" w14:textId="77777777" w:rsidR="005F7383" w:rsidRDefault="00C51C89" w:rsidP="00D73F21">
      <w:pPr>
        <w:pStyle w:val="a7"/>
        <w:numPr>
          <w:ilvl w:val="0"/>
          <w:numId w:val="1"/>
        </w:numPr>
        <w:snapToGrid w:val="0"/>
        <w:spacing w:afterLines="50" w:after="156" w:line="276" w:lineRule="auto"/>
        <w:ind w:firstLineChars="0"/>
        <w:jc w:val="left"/>
        <w:rPr>
          <w:rFonts w:ascii="华文仿宋" w:eastAsia="华文仿宋" w:hAnsi="华文仿宋" w:cs="Arial"/>
          <w:b/>
          <w:color w:val="333333"/>
          <w:sz w:val="24"/>
        </w:rPr>
      </w:pPr>
      <w:r>
        <w:rPr>
          <w:rFonts w:ascii="华文仿宋" w:eastAsia="华文仿宋" w:hAnsi="华文仿宋" w:cs="Arial"/>
          <w:b/>
          <w:color w:val="333333"/>
          <w:sz w:val="24"/>
        </w:rPr>
        <w:t>线上开会</w:t>
      </w:r>
      <w:r>
        <w:rPr>
          <w:rFonts w:ascii="华文仿宋" w:eastAsia="华文仿宋" w:hAnsi="华文仿宋" w:cs="Arial" w:hint="eastAsia"/>
          <w:b/>
          <w:color w:val="333333"/>
          <w:sz w:val="24"/>
        </w:rPr>
        <w:t>，</w:t>
      </w:r>
      <w:r>
        <w:rPr>
          <w:rFonts w:ascii="华文仿宋" w:eastAsia="华文仿宋" w:hAnsi="华文仿宋" w:cs="Arial"/>
          <w:b/>
          <w:color w:val="333333"/>
          <w:sz w:val="24"/>
        </w:rPr>
        <w:t>不开视频</w:t>
      </w:r>
      <w:r>
        <w:rPr>
          <w:rFonts w:ascii="华文仿宋" w:eastAsia="华文仿宋" w:hAnsi="华文仿宋" w:cs="Arial" w:hint="eastAsia"/>
          <w:b/>
          <w:color w:val="333333"/>
          <w:sz w:val="24"/>
        </w:rPr>
        <w:t>，</w:t>
      </w:r>
      <w:r>
        <w:rPr>
          <w:rFonts w:ascii="华文仿宋" w:eastAsia="华文仿宋" w:hAnsi="华文仿宋" w:cs="Arial"/>
          <w:b/>
          <w:color w:val="333333"/>
          <w:sz w:val="24"/>
        </w:rPr>
        <w:t>不用担心仪表和背景</w:t>
      </w:r>
      <w:r>
        <w:rPr>
          <w:rFonts w:ascii="华文仿宋" w:eastAsia="华文仿宋" w:hAnsi="华文仿宋" w:cs="Arial" w:hint="eastAsia"/>
          <w:b/>
          <w:color w:val="333333"/>
          <w:sz w:val="24"/>
        </w:rPr>
        <w:t>，软件需提前学习调试</w:t>
      </w:r>
    </w:p>
    <w:p w14:paraId="590FAC4E" w14:textId="77777777" w:rsidR="00C51C89" w:rsidRPr="00C51C89" w:rsidRDefault="00C51C89" w:rsidP="00157DFF">
      <w:pPr>
        <w:pStyle w:val="a7"/>
        <w:snapToGrid w:val="0"/>
        <w:spacing w:afterLines="50" w:after="156" w:line="276" w:lineRule="auto"/>
        <w:ind w:left="360" w:firstLineChars="0" w:firstLine="0"/>
        <w:jc w:val="left"/>
        <w:rPr>
          <w:rFonts w:ascii="华文仿宋" w:eastAsia="华文仿宋" w:hAnsi="华文仿宋" w:cs="Arial"/>
          <w:b/>
          <w:color w:val="333333"/>
          <w:sz w:val="24"/>
        </w:rPr>
      </w:pPr>
    </w:p>
    <w:tbl>
      <w:tblPr>
        <w:tblW w:w="885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3"/>
        <w:gridCol w:w="3402"/>
        <w:gridCol w:w="1275"/>
        <w:gridCol w:w="2824"/>
      </w:tblGrid>
      <w:tr w:rsidR="00C51C89" w:rsidRPr="0009437B" w14:paraId="585B31BE" w14:textId="77777777" w:rsidTr="003E1379">
        <w:trPr>
          <w:trHeight w:val="626"/>
        </w:trPr>
        <w:tc>
          <w:tcPr>
            <w:tcW w:w="1353" w:type="dxa"/>
            <w:vAlign w:val="center"/>
          </w:tcPr>
          <w:p w14:paraId="495223EC" w14:textId="77777777" w:rsidR="00C51C89" w:rsidRPr="0009437B" w:rsidRDefault="00C51C89" w:rsidP="00F0271A">
            <w:pPr>
              <w:spacing w:line="300" w:lineRule="exact"/>
              <w:jc w:val="center"/>
              <w:rPr>
                <w:rFonts w:ascii="华文仿宋" w:eastAsia="华文仿宋" w:hAnsi="华文仿宋" w:cs="Arial"/>
                <w:b/>
                <w:color w:val="333333"/>
                <w:sz w:val="24"/>
                <w:szCs w:val="21"/>
              </w:rPr>
            </w:pPr>
            <w:r w:rsidRPr="0009437B">
              <w:rPr>
                <w:rFonts w:ascii="华文仿宋" w:eastAsia="华文仿宋" w:hAnsi="华文仿宋" w:cs="Arial"/>
                <w:b/>
                <w:color w:val="333333"/>
                <w:sz w:val="24"/>
                <w:szCs w:val="21"/>
              </w:rPr>
              <w:t>姓名</w:t>
            </w:r>
          </w:p>
        </w:tc>
        <w:tc>
          <w:tcPr>
            <w:tcW w:w="3402" w:type="dxa"/>
            <w:vAlign w:val="center"/>
          </w:tcPr>
          <w:p w14:paraId="6F38EAAD" w14:textId="77777777" w:rsidR="00C51C89" w:rsidRPr="0009437B" w:rsidRDefault="00C51C89" w:rsidP="00F0271A">
            <w:pPr>
              <w:spacing w:line="300" w:lineRule="exact"/>
              <w:jc w:val="center"/>
              <w:rPr>
                <w:rFonts w:ascii="华文仿宋" w:eastAsia="华文仿宋" w:hAnsi="华文仿宋" w:cs="Arial"/>
                <w:b/>
                <w:color w:val="333333"/>
                <w:sz w:val="24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8FD5CC" w14:textId="77777777" w:rsidR="00C51C89" w:rsidRPr="0009437B" w:rsidRDefault="00C51C89" w:rsidP="00F0271A">
            <w:pPr>
              <w:spacing w:line="300" w:lineRule="exact"/>
              <w:jc w:val="center"/>
              <w:rPr>
                <w:rFonts w:ascii="华文仿宋" w:eastAsia="华文仿宋" w:hAnsi="华文仿宋" w:cs="Arial"/>
                <w:b/>
                <w:color w:val="333333"/>
                <w:sz w:val="24"/>
                <w:szCs w:val="21"/>
              </w:rPr>
            </w:pPr>
            <w:r w:rsidRPr="0009437B">
              <w:rPr>
                <w:rFonts w:ascii="华文仿宋" w:eastAsia="华文仿宋" w:hAnsi="华文仿宋" w:cs="Arial"/>
                <w:b/>
                <w:color w:val="333333"/>
                <w:sz w:val="24"/>
                <w:szCs w:val="21"/>
              </w:rPr>
              <w:t>年级</w:t>
            </w:r>
          </w:p>
        </w:tc>
        <w:tc>
          <w:tcPr>
            <w:tcW w:w="2824" w:type="dxa"/>
            <w:vAlign w:val="center"/>
          </w:tcPr>
          <w:p w14:paraId="2A09E321" w14:textId="77777777" w:rsidR="00C51C89" w:rsidRPr="0009437B" w:rsidRDefault="00C51C89" w:rsidP="00F0271A">
            <w:pPr>
              <w:spacing w:line="300" w:lineRule="exact"/>
              <w:jc w:val="center"/>
              <w:rPr>
                <w:rFonts w:ascii="华文仿宋" w:eastAsia="华文仿宋" w:hAnsi="华文仿宋" w:cs="Arial"/>
                <w:b/>
                <w:color w:val="333333"/>
                <w:sz w:val="24"/>
                <w:szCs w:val="21"/>
              </w:rPr>
            </w:pPr>
          </w:p>
        </w:tc>
      </w:tr>
      <w:tr w:rsidR="00C51C89" w:rsidRPr="0009437B" w14:paraId="73F0ECAD" w14:textId="77777777" w:rsidTr="003E1379">
        <w:trPr>
          <w:trHeight w:val="626"/>
        </w:trPr>
        <w:tc>
          <w:tcPr>
            <w:tcW w:w="1353" w:type="dxa"/>
            <w:vAlign w:val="center"/>
          </w:tcPr>
          <w:p w14:paraId="3D902E2D" w14:textId="77777777" w:rsidR="00C51C89" w:rsidRPr="0009437B" w:rsidRDefault="00C51C89" w:rsidP="00F0271A">
            <w:pPr>
              <w:spacing w:line="300" w:lineRule="exact"/>
              <w:jc w:val="center"/>
              <w:rPr>
                <w:rFonts w:ascii="华文仿宋" w:eastAsia="华文仿宋" w:hAnsi="华文仿宋" w:cs="Arial"/>
                <w:b/>
                <w:color w:val="333333"/>
                <w:sz w:val="24"/>
                <w:szCs w:val="21"/>
              </w:rPr>
            </w:pPr>
            <w:r w:rsidRPr="0009437B">
              <w:rPr>
                <w:rFonts w:ascii="华文仿宋" w:eastAsia="华文仿宋" w:hAnsi="华文仿宋" w:cs="Arial" w:hint="eastAsia"/>
                <w:b/>
                <w:color w:val="333333"/>
                <w:sz w:val="24"/>
                <w:szCs w:val="21"/>
              </w:rPr>
              <w:t>单位</w:t>
            </w:r>
          </w:p>
        </w:tc>
        <w:tc>
          <w:tcPr>
            <w:tcW w:w="3402" w:type="dxa"/>
            <w:vAlign w:val="center"/>
          </w:tcPr>
          <w:p w14:paraId="5F483A41" w14:textId="77777777" w:rsidR="00C51C89" w:rsidRPr="0009437B" w:rsidRDefault="00C51C89" w:rsidP="00F0271A">
            <w:pPr>
              <w:spacing w:line="300" w:lineRule="exact"/>
              <w:jc w:val="center"/>
              <w:rPr>
                <w:rFonts w:ascii="华文仿宋" w:eastAsia="华文仿宋" w:hAnsi="华文仿宋" w:cs="Arial"/>
                <w:b/>
                <w:color w:val="333333"/>
                <w:sz w:val="24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EFBB82" w14:textId="77777777" w:rsidR="00C51C89" w:rsidRPr="0009437B" w:rsidRDefault="00C51C89" w:rsidP="00F0271A">
            <w:pPr>
              <w:spacing w:line="300" w:lineRule="exact"/>
              <w:jc w:val="center"/>
              <w:rPr>
                <w:rFonts w:ascii="华文仿宋" w:eastAsia="华文仿宋" w:hAnsi="华文仿宋" w:cs="Arial"/>
                <w:b/>
                <w:color w:val="333333"/>
                <w:sz w:val="24"/>
                <w:szCs w:val="21"/>
              </w:rPr>
            </w:pPr>
            <w:r>
              <w:rPr>
                <w:rFonts w:ascii="华文仿宋" w:eastAsia="华文仿宋" w:hAnsi="华文仿宋" w:cs="Arial" w:hint="eastAsia"/>
                <w:b/>
                <w:color w:val="333333"/>
                <w:sz w:val="24"/>
                <w:szCs w:val="21"/>
              </w:rPr>
              <w:t>导师</w:t>
            </w:r>
          </w:p>
        </w:tc>
        <w:tc>
          <w:tcPr>
            <w:tcW w:w="2824" w:type="dxa"/>
            <w:vAlign w:val="center"/>
          </w:tcPr>
          <w:p w14:paraId="37F959A5" w14:textId="77777777" w:rsidR="00C51C89" w:rsidRPr="0009437B" w:rsidRDefault="00C51C89" w:rsidP="00F0271A">
            <w:pPr>
              <w:spacing w:line="300" w:lineRule="exact"/>
              <w:jc w:val="center"/>
              <w:rPr>
                <w:rFonts w:ascii="华文仿宋" w:eastAsia="华文仿宋" w:hAnsi="华文仿宋" w:cs="Arial"/>
                <w:b/>
                <w:color w:val="333333"/>
                <w:sz w:val="24"/>
                <w:szCs w:val="21"/>
              </w:rPr>
            </w:pPr>
          </w:p>
        </w:tc>
      </w:tr>
      <w:tr w:rsidR="00C51C89" w:rsidRPr="0009437B" w14:paraId="47EAF798" w14:textId="77777777" w:rsidTr="003E1379">
        <w:trPr>
          <w:trHeight w:val="626"/>
        </w:trPr>
        <w:tc>
          <w:tcPr>
            <w:tcW w:w="1353" w:type="dxa"/>
            <w:vAlign w:val="center"/>
          </w:tcPr>
          <w:p w14:paraId="7CB48B9A" w14:textId="77777777" w:rsidR="00C51C89" w:rsidRPr="0009437B" w:rsidRDefault="00C51C89" w:rsidP="00F0271A">
            <w:pPr>
              <w:spacing w:line="300" w:lineRule="exact"/>
              <w:jc w:val="center"/>
              <w:rPr>
                <w:rFonts w:ascii="华文仿宋" w:eastAsia="华文仿宋" w:hAnsi="华文仿宋" w:cs="Arial"/>
                <w:b/>
                <w:color w:val="333333"/>
                <w:sz w:val="24"/>
                <w:szCs w:val="21"/>
              </w:rPr>
            </w:pPr>
            <w:r w:rsidRPr="0009437B">
              <w:rPr>
                <w:rFonts w:ascii="华文仿宋" w:eastAsia="华文仿宋" w:hAnsi="华文仿宋" w:cs="Arial" w:hint="eastAsia"/>
                <w:b/>
                <w:color w:val="333333"/>
                <w:sz w:val="24"/>
                <w:szCs w:val="21"/>
              </w:rPr>
              <w:t>邮箱</w:t>
            </w:r>
          </w:p>
        </w:tc>
        <w:tc>
          <w:tcPr>
            <w:tcW w:w="3402" w:type="dxa"/>
            <w:vAlign w:val="center"/>
          </w:tcPr>
          <w:p w14:paraId="355C7C5F" w14:textId="77777777" w:rsidR="00C51C89" w:rsidRPr="0009437B" w:rsidRDefault="00C51C89" w:rsidP="00F0271A">
            <w:pPr>
              <w:spacing w:line="300" w:lineRule="exact"/>
              <w:jc w:val="center"/>
              <w:rPr>
                <w:rFonts w:ascii="华文仿宋" w:eastAsia="华文仿宋" w:hAnsi="华文仿宋" w:cs="Arial"/>
                <w:b/>
                <w:color w:val="333333"/>
                <w:sz w:val="24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1C11DE" w14:textId="77777777" w:rsidR="00C51C89" w:rsidRPr="0009437B" w:rsidRDefault="00C51C89" w:rsidP="00F0271A">
            <w:pPr>
              <w:spacing w:line="300" w:lineRule="exact"/>
              <w:jc w:val="center"/>
              <w:rPr>
                <w:rFonts w:ascii="华文仿宋" w:eastAsia="华文仿宋" w:hAnsi="华文仿宋" w:cs="Arial"/>
                <w:b/>
                <w:color w:val="333333"/>
                <w:sz w:val="24"/>
                <w:szCs w:val="21"/>
              </w:rPr>
            </w:pPr>
            <w:r w:rsidRPr="0009437B">
              <w:rPr>
                <w:rFonts w:ascii="华文仿宋" w:eastAsia="华文仿宋" w:hAnsi="华文仿宋" w:cs="Arial" w:hint="eastAsia"/>
                <w:b/>
                <w:color w:val="333333"/>
                <w:sz w:val="24"/>
                <w:szCs w:val="21"/>
              </w:rPr>
              <w:t>电话</w:t>
            </w:r>
          </w:p>
        </w:tc>
        <w:tc>
          <w:tcPr>
            <w:tcW w:w="2824" w:type="dxa"/>
            <w:vAlign w:val="center"/>
          </w:tcPr>
          <w:p w14:paraId="27E644D2" w14:textId="77777777" w:rsidR="00C51C89" w:rsidRPr="0009437B" w:rsidRDefault="00C51C89" w:rsidP="00F0271A">
            <w:pPr>
              <w:spacing w:line="300" w:lineRule="exact"/>
              <w:jc w:val="center"/>
              <w:rPr>
                <w:rFonts w:ascii="华文仿宋" w:eastAsia="华文仿宋" w:hAnsi="华文仿宋" w:cs="Arial"/>
                <w:b/>
                <w:color w:val="333333"/>
                <w:sz w:val="24"/>
                <w:szCs w:val="21"/>
              </w:rPr>
            </w:pPr>
          </w:p>
        </w:tc>
      </w:tr>
      <w:tr w:rsidR="00F0271A" w:rsidRPr="0009437B" w14:paraId="04EDC58C" w14:textId="77777777" w:rsidTr="003E1379">
        <w:trPr>
          <w:trHeight w:val="626"/>
        </w:trPr>
        <w:tc>
          <w:tcPr>
            <w:tcW w:w="1353" w:type="dxa"/>
            <w:vAlign w:val="center"/>
          </w:tcPr>
          <w:p w14:paraId="563505E3" w14:textId="4775E435" w:rsidR="00F0271A" w:rsidRPr="0009437B" w:rsidRDefault="00F0271A" w:rsidP="00F0271A">
            <w:pPr>
              <w:spacing w:line="300" w:lineRule="exact"/>
              <w:jc w:val="center"/>
              <w:rPr>
                <w:rFonts w:ascii="华文仿宋" w:eastAsia="华文仿宋" w:hAnsi="华文仿宋" w:cs="Arial" w:hint="eastAsia"/>
                <w:b/>
                <w:color w:val="333333"/>
                <w:sz w:val="24"/>
                <w:szCs w:val="21"/>
              </w:rPr>
            </w:pPr>
            <w:r>
              <w:rPr>
                <w:rFonts w:ascii="华文仿宋" w:eastAsia="华文仿宋" w:hAnsi="华文仿宋" w:cs="Arial" w:hint="eastAsia"/>
                <w:b/>
                <w:color w:val="333333"/>
                <w:sz w:val="24"/>
                <w:szCs w:val="21"/>
              </w:rPr>
              <w:t>研究室</w:t>
            </w:r>
          </w:p>
        </w:tc>
        <w:tc>
          <w:tcPr>
            <w:tcW w:w="3402" w:type="dxa"/>
            <w:vAlign w:val="center"/>
          </w:tcPr>
          <w:p w14:paraId="4B2FA869" w14:textId="77777777" w:rsidR="00F0271A" w:rsidRPr="0009437B" w:rsidRDefault="00F0271A" w:rsidP="00F0271A">
            <w:pPr>
              <w:spacing w:line="300" w:lineRule="exact"/>
              <w:jc w:val="center"/>
              <w:rPr>
                <w:rFonts w:ascii="华文仿宋" w:eastAsia="华文仿宋" w:hAnsi="华文仿宋" w:cs="Arial"/>
                <w:b/>
                <w:color w:val="333333"/>
                <w:sz w:val="24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5CA0E7" w14:textId="7BCCA765" w:rsidR="00F0271A" w:rsidRPr="0009437B" w:rsidRDefault="00F0271A" w:rsidP="00F0271A">
            <w:pPr>
              <w:spacing w:line="300" w:lineRule="exact"/>
              <w:jc w:val="center"/>
              <w:rPr>
                <w:rFonts w:ascii="华文仿宋" w:eastAsia="华文仿宋" w:hAnsi="华文仿宋" w:cs="Arial" w:hint="eastAsia"/>
                <w:b/>
                <w:color w:val="333333"/>
                <w:sz w:val="24"/>
                <w:szCs w:val="21"/>
              </w:rPr>
            </w:pPr>
            <w:r w:rsidRPr="0009437B">
              <w:rPr>
                <w:rFonts w:ascii="华文仿宋" w:eastAsia="华文仿宋" w:hAnsi="华文仿宋" w:cs="Arial" w:hint="eastAsia"/>
                <w:b/>
                <w:color w:val="333333"/>
                <w:sz w:val="24"/>
                <w:szCs w:val="21"/>
              </w:rPr>
              <w:t>专业</w:t>
            </w:r>
          </w:p>
        </w:tc>
        <w:tc>
          <w:tcPr>
            <w:tcW w:w="2824" w:type="dxa"/>
            <w:vAlign w:val="center"/>
          </w:tcPr>
          <w:p w14:paraId="4295B92D" w14:textId="77777777" w:rsidR="00F0271A" w:rsidRPr="0009437B" w:rsidRDefault="00F0271A" w:rsidP="00F0271A">
            <w:pPr>
              <w:spacing w:line="300" w:lineRule="exact"/>
              <w:jc w:val="center"/>
              <w:rPr>
                <w:rFonts w:ascii="华文仿宋" w:eastAsia="华文仿宋" w:hAnsi="华文仿宋" w:cs="Arial"/>
                <w:b/>
                <w:color w:val="333333"/>
                <w:sz w:val="24"/>
                <w:szCs w:val="21"/>
              </w:rPr>
            </w:pPr>
          </w:p>
        </w:tc>
      </w:tr>
      <w:tr w:rsidR="00C51C89" w:rsidRPr="0009437B" w14:paraId="73EC5AE8" w14:textId="77777777" w:rsidTr="00C51C89">
        <w:trPr>
          <w:trHeight w:val="626"/>
        </w:trPr>
        <w:tc>
          <w:tcPr>
            <w:tcW w:w="1353" w:type="dxa"/>
            <w:vAlign w:val="center"/>
          </w:tcPr>
          <w:p w14:paraId="1C294AC0" w14:textId="16A15CE8" w:rsidR="00C51C89" w:rsidRPr="0009437B" w:rsidRDefault="00F0271A" w:rsidP="00F0271A">
            <w:pPr>
              <w:spacing w:line="300" w:lineRule="exact"/>
              <w:jc w:val="center"/>
              <w:rPr>
                <w:rFonts w:ascii="华文仿宋" w:eastAsia="华文仿宋" w:hAnsi="华文仿宋" w:cs="Arial"/>
                <w:b/>
                <w:color w:val="333333"/>
                <w:sz w:val="24"/>
                <w:szCs w:val="21"/>
              </w:rPr>
            </w:pPr>
            <w:r>
              <w:rPr>
                <w:rFonts w:ascii="华文仿宋" w:eastAsia="华文仿宋" w:hAnsi="华文仿宋" w:cs="Arial" w:hint="eastAsia"/>
                <w:b/>
                <w:color w:val="333333"/>
                <w:sz w:val="24"/>
                <w:szCs w:val="21"/>
              </w:rPr>
              <w:t>汇报题目</w:t>
            </w:r>
          </w:p>
        </w:tc>
        <w:tc>
          <w:tcPr>
            <w:tcW w:w="7501" w:type="dxa"/>
            <w:gridSpan w:val="3"/>
            <w:vAlign w:val="center"/>
          </w:tcPr>
          <w:p w14:paraId="77257AFE" w14:textId="77777777" w:rsidR="00C51C89" w:rsidRPr="0009437B" w:rsidRDefault="00C51C89" w:rsidP="00F0271A">
            <w:pPr>
              <w:spacing w:line="300" w:lineRule="exact"/>
              <w:ind w:firstLineChars="200" w:firstLine="480"/>
              <w:jc w:val="center"/>
              <w:rPr>
                <w:rFonts w:ascii="华文仿宋" w:eastAsia="华文仿宋" w:hAnsi="华文仿宋" w:cs="Arial"/>
                <w:b/>
                <w:color w:val="333333"/>
                <w:sz w:val="24"/>
                <w:szCs w:val="21"/>
              </w:rPr>
            </w:pPr>
          </w:p>
        </w:tc>
      </w:tr>
      <w:tr w:rsidR="00C51C89" w:rsidRPr="0009437B" w14:paraId="38BC8728" w14:textId="77777777" w:rsidTr="00C51C89">
        <w:trPr>
          <w:trHeight w:val="626"/>
        </w:trPr>
        <w:tc>
          <w:tcPr>
            <w:tcW w:w="1353" w:type="dxa"/>
            <w:vAlign w:val="center"/>
          </w:tcPr>
          <w:p w14:paraId="4D686134" w14:textId="0C5C5211" w:rsidR="00C51C89" w:rsidRPr="0009437B" w:rsidRDefault="00F0271A" w:rsidP="00F0271A">
            <w:pPr>
              <w:spacing w:line="300" w:lineRule="exact"/>
              <w:jc w:val="center"/>
              <w:rPr>
                <w:rFonts w:ascii="华文仿宋" w:eastAsia="华文仿宋" w:hAnsi="华文仿宋" w:cs="Arial"/>
                <w:b/>
                <w:color w:val="333333"/>
                <w:sz w:val="24"/>
                <w:szCs w:val="21"/>
              </w:rPr>
            </w:pPr>
            <w:r>
              <w:rPr>
                <w:rFonts w:ascii="华文仿宋" w:eastAsia="华文仿宋" w:hAnsi="华文仿宋" w:cs="Arial" w:hint="eastAsia"/>
                <w:b/>
                <w:color w:val="333333"/>
                <w:sz w:val="24"/>
                <w:szCs w:val="21"/>
              </w:rPr>
              <w:t>关键词（3</w:t>
            </w:r>
            <w:r>
              <w:rPr>
                <w:rFonts w:ascii="华文仿宋" w:eastAsia="华文仿宋" w:hAnsi="华文仿宋" w:cs="Arial"/>
                <w:b/>
                <w:color w:val="333333"/>
                <w:sz w:val="24"/>
                <w:szCs w:val="21"/>
              </w:rPr>
              <w:t>~4</w:t>
            </w:r>
            <w:r>
              <w:rPr>
                <w:rFonts w:ascii="华文仿宋" w:eastAsia="华文仿宋" w:hAnsi="华文仿宋" w:cs="Arial" w:hint="eastAsia"/>
                <w:b/>
                <w:color w:val="333333"/>
                <w:sz w:val="24"/>
                <w:szCs w:val="21"/>
              </w:rPr>
              <w:t>个）</w:t>
            </w:r>
          </w:p>
        </w:tc>
        <w:tc>
          <w:tcPr>
            <w:tcW w:w="7501" w:type="dxa"/>
            <w:gridSpan w:val="3"/>
            <w:vAlign w:val="center"/>
          </w:tcPr>
          <w:p w14:paraId="3865E986" w14:textId="77777777" w:rsidR="00C51C89" w:rsidRPr="0009437B" w:rsidRDefault="00C51C89" w:rsidP="00F0271A">
            <w:pPr>
              <w:spacing w:line="300" w:lineRule="exact"/>
              <w:ind w:firstLineChars="200" w:firstLine="480"/>
              <w:jc w:val="center"/>
              <w:rPr>
                <w:rFonts w:ascii="华文仿宋" w:eastAsia="华文仿宋" w:hAnsi="华文仿宋" w:cs="Arial"/>
                <w:b/>
                <w:color w:val="333333"/>
                <w:sz w:val="24"/>
                <w:szCs w:val="21"/>
              </w:rPr>
            </w:pPr>
          </w:p>
        </w:tc>
      </w:tr>
    </w:tbl>
    <w:p w14:paraId="3399DC54" w14:textId="77777777" w:rsidR="00C51C89" w:rsidRPr="0009437B" w:rsidRDefault="00C51C89" w:rsidP="00C51C89">
      <w:pPr>
        <w:pStyle w:val="a7"/>
        <w:snapToGrid w:val="0"/>
        <w:spacing w:afterLines="50" w:after="156" w:line="276" w:lineRule="auto"/>
        <w:ind w:left="360" w:firstLineChars="0" w:firstLine="0"/>
        <w:jc w:val="left"/>
        <w:rPr>
          <w:rFonts w:ascii="华文仿宋" w:eastAsia="华文仿宋" w:hAnsi="华文仿宋" w:cs="Arial"/>
          <w:b/>
          <w:color w:val="333333"/>
          <w:sz w:val="24"/>
        </w:rPr>
      </w:pPr>
    </w:p>
    <w:p w14:paraId="30A65157" w14:textId="77777777" w:rsidR="00EF2FE7" w:rsidRPr="00D73F21" w:rsidRDefault="00EF2FE7"/>
    <w:sectPr w:rsidR="00EF2FE7" w:rsidRPr="00D73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EE162" w14:textId="77777777" w:rsidR="00104373" w:rsidRDefault="00104373" w:rsidP="00D73F21">
      <w:r>
        <w:separator/>
      </w:r>
    </w:p>
  </w:endnote>
  <w:endnote w:type="continuationSeparator" w:id="0">
    <w:p w14:paraId="14B59332" w14:textId="77777777" w:rsidR="00104373" w:rsidRDefault="00104373" w:rsidP="00D73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1B519D" w14:textId="77777777" w:rsidR="00104373" w:rsidRDefault="00104373" w:rsidP="00D73F21">
      <w:r>
        <w:separator/>
      </w:r>
    </w:p>
  </w:footnote>
  <w:footnote w:type="continuationSeparator" w:id="0">
    <w:p w14:paraId="49EA9BCA" w14:textId="77777777" w:rsidR="00104373" w:rsidRDefault="00104373" w:rsidP="00D73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C26D5"/>
    <w:multiLevelType w:val="hybridMultilevel"/>
    <w:tmpl w:val="B5947FAE"/>
    <w:lvl w:ilvl="0" w:tplc="0C241A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0F5"/>
    <w:rsid w:val="00003B5B"/>
    <w:rsid w:val="00104373"/>
    <w:rsid w:val="001100F5"/>
    <w:rsid w:val="00157DFF"/>
    <w:rsid w:val="002057D7"/>
    <w:rsid w:val="003E1379"/>
    <w:rsid w:val="004A4BEB"/>
    <w:rsid w:val="005F7383"/>
    <w:rsid w:val="00615DE6"/>
    <w:rsid w:val="0072550F"/>
    <w:rsid w:val="00870301"/>
    <w:rsid w:val="00905D9A"/>
    <w:rsid w:val="009824F5"/>
    <w:rsid w:val="009E00A4"/>
    <w:rsid w:val="00C51C89"/>
    <w:rsid w:val="00CB4930"/>
    <w:rsid w:val="00D73F21"/>
    <w:rsid w:val="00E829F1"/>
    <w:rsid w:val="00EF2FE7"/>
    <w:rsid w:val="00F0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CE7A9"/>
  <w15:docId w15:val="{836139BB-6530-473D-AD40-1A73BAF1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F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F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3F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3F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3F21"/>
    <w:rPr>
      <w:sz w:val="18"/>
      <w:szCs w:val="18"/>
    </w:rPr>
  </w:style>
  <w:style w:type="paragraph" w:styleId="a7">
    <w:name w:val="List Paragraph"/>
    <w:basedOn w:val="a"/>
    <w:uiPriority w:val="34"/>
    <w:qFormat/>
    <w:rsid w:val="00D73F21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C51C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雷 鹏</cp:lastModifiedBy>
  <cp:revision>12</cp:revision>
  <dcterms:created xsi:type="dcterms:W3CDTF">2020-02-29T07:56:00Z</dcterms:created>
  <dcterms:modified xsi:type="dcterms:W3CDTF">2021-02-25T01:10:00Z</dcterms:modified>
</cp:coreProperties>
</file>