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国家纳米科学中心考生政审表</w:t>
      </w:r>
    </w:p>
    <w:tbl>
      <w:tblPr>
        <w:tblStyle w:val="2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36"/>
        <w:gridCol w:w="1042"/>
        <w:gridCol w:w="1042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9299" w:type="dxa"/>
            <w:gridSpan w:val="5"/>
          </w:tcPr>
          <w:p>
            <w:pPr>
              <w:spacing w:line="120" w:lineRule="atLeast"/>
              <w:rPr>
                <w:rFonts w:ascii="仿宋_GB2312" w:eastAsia="仿宋_GB2312"/>
                <w:bCs/>
                <w:u w:val="single"/>
              </w:rPr>
            </w:pP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贵单位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Cs/>
              </w:rPr>
              <w:t>同学现报考国家纳米科学中心202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</w:rPr>
              <w:t>年硕士研究生，现需对其进行政审，望贵单位给予配合为盼！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序号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否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是否坚持四项基本原则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学术道德是否良好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在校期间是否遵纪守法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9299" w:type="dxa"/>
            <w:gridSpan w:val="5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填写人（盖单位章）：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1254"/>
    <w:rsid w:val="25642174"/>
    <w:rsid w:val="39061254"/>
    <w:rsid w:val="563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2020-05-07T04:12:00Z</dcterms:created>
  <dc:creator>尤 嘉</dc:creator>
  <cp:lastModifiedBy>陈翔</cp:lastModifiedBy>
  <dcterms:modified xsi:type="dcterms:W3CDTF">2022-03-18T05:44:32Z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